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ADDAD" w14:textId="1A57BF69" w:rsidR="006E76E4" w:rsidRDefault="006E76E4" w:rsidP="006E7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1FE0720" w14:textId="457FDFF5" w:rsidR="006E76E4" w:rsidRPr="006E76E4" w:rsidRDefault="006E76E4" w:rsidP="006E7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76E4">
        <w:drawing>
          <wp:anchor distT="0" distB="0" distL="114300" distR="114300" simplePos="0" relativeHeight="251658240" behindDoc="1" locked="0" layoutInCell="1" allowOverlap="1" wp14:anchorId="3A5FF2A7" wp14:editId="6A9A8B73">
            <wp:simplePos x="0" y="0"/>
            <wp:positionH relativeFrom="column">
              <wp:posOffset>106680</wp:posOffset>
            </wp:positionH>
            <wp:positionV relativeFrom="paragraph">
              <wp:posOffset>5080</wp:posOffset>
            </wp:positionV>
            <wp:extent cx="571500" cy="685800"/>
            <wp:effectExtent l="0" t="0" r="0" b="0"/>
            <wp:wrapTight wrapText="bothSides">
              <wp:wrapPolygon edited="0">
                <wp:start x="0" y="0"/>
                <wp:lineTo x="0" y="21000"/>
                <wp:lineTo x="20880" y="21000"/>
                <wp:lineTo x="20880" y="0"/>
                <wp:lineTo x="0" y="0"/>
              </wp:wrapPolygon>
            </wp:wrapTight>
            <wp:docPr id="1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&#10;&#10;Automaticky generovaný popi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76E4">
        <w:rPr>
          <w:rFonts w:ascii="Times New Roman" w:eastAsia="Times New Roman" w:hAnsi="Times New Roman" w:cs="Times New Roman"/>
          <w:sz w:val="24"/>
          <w:szCs w:val="24"/>
          <w:lang w:eastAsia="sk-SK"/>
        </w:rPr>
        <w:t>V zmysle Zmluvy o poskytnutí finančnej dotácie z rozpočtu mesta Krompachy v roku 2022 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MŠK STO Krompachy</w:t>
      </w:r>
      <w:r w:rsidRPr="006E76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získalo dotáciu vo výške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3.000,-</w:t>
      </w:r>
      <w:r w:rsidRPr="006E76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ktorá bola použitá na akciu „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Stolný tenis pre všetkých Krompašanov 2022</w:t>
      </w:r>
      <w:r w:rsidRPr="006E76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“. Dotácia bola použitá na účel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cestovné, </w:t>
      </w:r>
      <w:r w:rsidR="006F17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účastnícke a správne poplatky, športový materiál, ubytovanie a štartovné a stolnotenisové kempy. </w:t>
      </w:r>
    </w:p>
    <w:p w14:paraId="39644F8F" w14:textId="77777777" w:rsidR="006E76E4" w:rsidRPr="006E76E4" w:rsidRDefault="006E76E4" w:rsidP="006E76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76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„Tento projekt sa realizoval vďaka finančnej podpore Mesta Krompachy“</w:t>
      </w:r>
    </w:p>
    <w:p w14:paraId="5CD2BF47" w14:textId="77777777" w:rsidR="00B74DF3" w:rsidRDefault="00B74DF3"/>
    <w:sectPr w:rsidR="00B74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E4"/>
    <w:rsid w:val="006E76E4"/>
    <w:rsid w:val="006F1740"/>
    <w:rsid w:val="00B7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3A63"/>
  <w15:chartTrackingRefBased/>
  <w15:docId w15:val="{C70C3D85-715E-4EBF-B67E-4DEF08EE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5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Oľga Barbušová</dc:creator>
  <cp:keywords/>
  <dc:description/>
  <cp:lastModifiedBy>Oľga Barbušová</cp:lastModifiedBy>
  <cp:revision>1</cp:revision>
  <dcterms:created xsi:type="dcterms:W3CDTF">2023-02-22T07:03:00Z</dcterms:created>
  <dcterms:modified xsi:type="dcterms:W3CDTF">2023-02-22T07:27:00Z</dcterms:modified>
</cp:coreProperties>
</file>